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03" w:rsidRDefault="00197303" w:rsidP="00C6160D">
      <w:pPr>
        <w:spacing w:after="0" w:line="24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sz w:val="32"/>
          <w:szCs w:val="32"/>
        </w:rPr>
      </w:pPr>
      <w:bookmarkStart w:id="0" w:name="_GoBack"/>
      <w:bookmarkEnd w:id="0"/>
      <w:r>
        <w:rPr>
          <w:rFonts w:ascii="Arial Narrow" w:eastAsia="Times New Roman" w:hAnsi="Arial Narrow" w:cs="Arial"/>
          <w:b/>
          <w:bCs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658240" behindDoc="1" locked="0" layoutInCell="1" allowOverlap="1" wp14:anchorId="58D2A7E1" wp14:editId="247F5827">
            <wp:simplePos x="0" y="0"/>
            <wp:positionH relativeFrom="column">
              <wp:posOffset>2863088</wp:posOffset>
            </wp:positionH>
            <wp:positionV relativeFrom="paragraph">
              <wp:posOffset>-379832</wp:posOffset>
            </wp:positionV>
            <wp:extent cx="476189" cy="422548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9" cy="422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303" w:rsidRDefault="00197303" w:rsidP="00C6160D">
      <w:pPr>
        <w:spacing w:after="0" w:line="24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sz w:val="32"/>
          <w:szCs w:val="32"/>
        </w:rPr>
      </w:pPr>
    </w:p>
    <w:p w:rsidR="00C6160D" w:rsidRPr="00C6160D" w:rsidRDefault="00C6160D" w:rsidP="00C6160D">
      <w:pPr>
        <w:spacing w:after="0" w:line="24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sz w:val="32"/>
          <w:szCs w:val="32"/>
        </w:rPr>
      </w:pPr>
      <w:r w:rsidRPr="00C6160D">
        <w:rPr>
          <w:rFonts w:ascii="Arial Narrow" w:eastAsia="Times New Roman" w:hAnsi="Arial Narrow" w:cs="Arial"/>
          <w:b/>
          <w:bCs/>
          <w:iCs/>
          <w:sz w:val="32"/>
          <w:szCs w:val="32"/>
        </w:rPr>
        <w:t>PIANO DI LAVORO UDA</w:t>
      </w:r>
      <w:r>
        <w:rPr>
          <w:rFonts w:ascii="Arial Narrow" w:eastAsia="Times New Roman" w:hAnsi="Arial Narrow" w:cs="Arial"/>
          <w:b/>
          <w:bCs/>
          <w:iCs/>
          <w:sz w:val="32"/>
          <w:szCs w:val="32"/>
        </w:rPr>
        <w:t xml:space="preserve"> per gli insegnanti</w:t>
      </w:r>
    </w:p>
    <w:p w:rsidR="00C6160D" w:rsidRPr="00C6160D" w:rsidRDefault="00C6160D" w:rsidP="00C6160D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2"/>
      </w:tblGrid>
      <w:tr w:rsidR="00C6160D" w:rsidRPr="00C6160D" w:rsidTr="00B42C1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UNITÀ DI APPRENDIMENTO</w:t>
            </w:r>
            <w:r w:rsidRPr="00C6160D">
              <w:rPr>
                <w:rFonts w:ascii="Arial Narrow" w:eastAsia="Calibri" w:hAnsi="Arial Narrow" w:cs="Arial"/>
                <w:sz w:val="18"/>
                <w:szCs w:val="18"/>
              </w:rPr>
              <w:t>:</w:t>
            </w:r>
          </w:p>
        </w:tc>
      </w:tr>
      <w:tr w:rsidR="00C6160D" w:rsidRPr="00C6160D" w:rsidTr="00B42C1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i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i/>
                <w:sz w:val="18"/>
                <w:szCs w:val="18"/>
              </w:rPr>
              <w:t>Coordinatore:</w:t>
            </w:r>
          </w:p>
        </w:tc>
      </w:tr>
      <w:tr w:rsidR="00C6160D" w:rsidRPr="00C6160D" w:rsidTr="00B42C1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i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i/>
                <w:sz w:val="18"/>
                <w:szCs w:val="18"/>
              </w:rPr>
              <w:t>Collaboratori :</w:t>
            </w:r>
          </w:p>
        </w:tc>
      </w:tr>
    </w:tbl>
    <w:p w:rsidR="00C6160D" w:rsidRPr="00C6160D" w:rsidRDefault="00C6160D" w:rsidP="00C6160D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  <w:r w:rsidRPr="00C6160D">
        <w:rPr>
          <w:rFonts w:ascii="Arial Narrow" w:eastAsia="Calibri" w:hAnsi="Arial Narrow" w:cs="Arial"/>
          <w:i/>
          <w:sz w:val="18"/>
          <w:szCs w:val="18"/>
        </w:rPr>
        <w:t>PIANO DI LAVORO UDA</w:t>
      </w: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  <w:r w:rsidRPr="00C6160D">
        <w:rPr>
          <w:rFonts w:ascii="Arial Narrow" w:eastAsia="Calibri" w:hAnsi="Arial Narrow" w:cs="Arial"/>
          <w:b/>
          <w:sz w:val="18"/>
          <w:szCs w:val="18"/>
        </w:rPr>
        <w:t xml:space="preserve">SPECIFICAZIONE DELLE FASI </w:t>
      </w: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  <w:r w:rsidRPr="00C6160D">
        <w:rPr>
          <w:rFonts w:ascii="Arial Narrow" w:eastAsia="Calibri" w:hAnsi="Arial Narrow" w:cs="Arial"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"/>
        <w:gridCol w:w="1485"/>
        <w:gridCol w:w="1485"/>
        <w:gridCol w:w="1483"/>
        <w:gridCol w:w="1482"/>
        <w:gridCol w:w="1482"/>
        <w:gridCol w:w="1482"/>
      </w:tblGrid>
      <w:tr w:rsidR="00C6160D" w:rsidRPr="00C6160D" w:rsidTr="00C6160D">
        <w:trPr>
          <w:trHeight w:val="38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Strumenti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Evidenze osservabili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Esiti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Tempi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B50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 xml:space="preserve">Valutazione </w:t>
            </w:r>
          </w:p>
        </w:tc>
      </w:tr>
      <w:tr w:rsidR="00C6160D" w:rsidRPr="00C6160D" w:rsidTr="00C6160D">
        <w:trPr>
          <w:trHeight w:val="38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8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405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8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405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</w:tbl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sz w:val="18"/>
          <w:szCs w:val="18"/>
        </w:rPr>
      </w:pP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i/>
          <w:sz w:val="18"/>
          <w:szCs w:val="18"/>
        </w:rPr>
      </w:pP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i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  <w:r w:rsidRPr="00C6160D">
        <w:rPr>
          <w:rFonts w:ascii="Arial Narrow" w:eastAsia="Calibri" w:hAnsi="Arial Narrow" w:cs="Arial"/>
          <w:i/>
          <w:sz w:val="18"/>
          <w:szCs w:val="18"/>
        </w:rPr>
        <w:t>PIANO DI LAVORO UDA</w:t>
      </w: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jc w:val="center"/>
        <w:rPr>
          <w:rFonts w:ascii="Arial Narrow" w:eastAsia="Calibri" w:hAnsi="Arial Narrow" w:cs="Arial"/>
          <w:b/>
          <w:sz w:val="18"/>
          <w:szCs w:val="18"/>
        </w:rPr>
      </w:pPr>
      <w:r w:rsidRPr="00C6160D">
        <w:rPr>
          <w:rFonts w:ascii="Arial Narrow" w:eastAsia="Calibri" w:hAnsi="Arial Narrow" w:cs="Arial"/>
          <w:b/>
          <w:sz w:val="18"/>
          <w:szCs w:val="18"/>
        </w:rPr>
        <w:t>DIAGRAMMA DI GANTT</w:t>
      </w:r>
    </w:p>
    <w:p w:rsidR="00C6160D" w:rsidRPr="00C6160D" w:rsidRDefault="00C6160D" w:rsidP="00C6160D">
      <w:pPr>
        <w:spacing w:after="0" w:line="240" w:lineRule="auto"/>
        <w:rPr>
          <w:rFonts w:ascii="Arial Narrow" w:eastAsia="Calibri" w:hAnsi="Arial Narrow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89"/>
      </w:tblGrid>
      <w:tr w:rsidR="00C6160D" w:rsidRPr="00C6160D" w:rsidTr="00C6160D">
        <w:trPr>
          <w:trHeight w:val="352"/>
        </w:trPr>
        <w:tc>
          <w:tcPr>
            <w:tcW w:w="765" w:type="pct"/>
            <w:tcBorders>
              <w:top w:val="nil"/>
              <w:left w:val="nil"/>
              <w:bottom w:val="single" w:sz="4" w:space="0" w:color="auto"/>
            </w:tcBorders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4235" w:type="pct"/>
            <w:gridSpan w:val="6"/>
            <w:shd w:val="clear" w:color="auto" w:fill="E7553D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Tempi</w:t>
            </w:r>
          </w:p>
        </w:tc>
      </w:tr>
      <w:tr w:rsidR="00C6160D" w:rsidRPr="00C6160D" w:rsidTr="00C6160D">
        <w:trPr>
          <w:trHeight w:val="352"/>
        </w:trPr>
        <w:tc>
          <w:tcPr>
            <w:tcW w:w="765" w:type="pct"/>
            <w:shd w:val="clear" w:color="auto" w:fill="E7553D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75"/>
        </w:trPr>
        <w:tc>
          <w:tcPr>
            <w:tcW w:w="765" w:type="pct"/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52"/>
        </w:trPr>
        <w:tc>
          <w:tcPr>
            <w:tcW w:w="765" w:type="pct"/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52"/>
        </w:trPr>
        <w:tc>
          <w:tcPr>
            <w:tcW w:w="765" w:type="pct"/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52"/>
        </w:trPr>
        <w:tc>
          <w:tcPr>
            <w:tcW w:w="765" w:type="pct"/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6160D" w:rsidRPr="00C6160D" w:rsidTr="00C6160D">
        <w:trPr>
          <w:trHeight w:val="375"/>
        </w:trPr>
        <w:tc>
          <w:tcPr>
            <w:tcW w:w="765" w:type="pct"/>
            <w:shd w:val="clear" w:color="auto" w:fill="8DB3E2" w:themeFill="text2" w:themeFillTint="66"/>
          </w:tcPr>
          <w:p w:rsidR="00C6160D" w:rsidRPr="00C6160D" w:rsidRDefault="00C6160D" w:rsidP="00C6160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C6160D">
              <w:rPr>
                <w:rFonts w:ascii="Arial Narrow" w:eastAsia="Calibri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C6160D" w:rsidRPr="00C6160D" w:rsidRDefault="00C6160D" w:rsidP="00C6160D">
            <w:pPr>
              <w:spacing w:after="0" w:line="24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</w:tbl>
    <w:p w:rsidR="00E20A45" w:rsidRDefault="00D73614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</w:p>
    <w:p w:rsidR="00C6160D" w:rsidRPr="00C6160D" w:rsidRDefault="00C6160D" w:rsidP="00C6160D">
      <w:pPr>
        <w:spacing w:after="0" w:line="240" w:lineRule="auto"/>
        <w:rPr>
          <w:rFonts w:ascii="Arial Narrow" w:eastAsia="Calibri" w:hAnsi="Arial Narrow" w:cs="Arial"/>
          <w:b/>
          <w:sz w:val="18"/>
          <w:szCs w:val="18"/>
        </w:rPr>
      </w:pPr>
      <w:r>
        <w:rPr>
          <w:rFonts w:ascii="Arial Narrow" w:eastAsia="Calibri" w:hAnsi="Arial Narrow" w:cs="Arial"/>
          <w:b/>
          <w:sz w:val="18"/>
          <w:szCs w:val="18"/>
        </w:rPr>
        <w:t>Allegato 2</w:t>
      </w:r>
    </w:p>
    <w:sectPr w:rsidR="00C6160D" w:rsidRPr="00C616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0D"/>
    <w:rsid w:val="00197303"/>
    <w:rsid w:val="00437270"/>
    <w:rsid w:val="00C6160D"/>
    <w:rsid w:val="00CB0F8B"/>
    <w:rsid w:val="00D7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miglianico</dc:creator>
  <cp:lastModifiedBy>miglianico</cp:lastModifiedBy>
  <cp:revision>4</cp:revision>
  <cp:lastPrinted>2016-01-29T09:37:00Z</cp:lastPrinted>
  <dcterms:created xsi:type="dcterms:W3CDTF">2016-01-29T08:55:00Z</dcterms:created>
  <dcterms:modified xsi:type="dcterms:W3CDTF">2016-01-29T09:37:00Z</dcterms:modified>
</cp:coreProperties>
</file>