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478" w:rsidRPr="00CA4478" w:rsidRDefault="00CA4478" w:rsidP="00CA447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3"/>
          <w:szCs w:val="23"/>
        </w:rPr>
      </w:pPr>
      <w:r w:rsidRPr="00CA4478">
        <w:rPr>
          <w:rFonts w:cstheme="minorHAnsi"/>
          <w:b/>
          <w:sz w:val="23"/>
          <w:szCs w:val="23"/>
        </w:rPr>
        <w:t>Criteri di determinazione voto di ammissione all’esame di stato</w:t>
      </w:r>
    </w:p>
    <w:p w:rsidR="00CA4478" w:rsidRDefault="00CA4478" w:rsidP="00CA447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3"/>
          <w:szCs w:val="23"/>
        </w:rPr>
      </w:pPr>
    </w:p>
    <w:p w:rsidR="00BE6CE0" w:rsidRPr="0045200E" w:rsidRDefault="00BE6CE0" w:rsidP="00BE6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  <w:r w:rsidRPr="0045200E">
        <w:rPr>
          <w:rFonts w:cstheme="minorHAnsi"/>
          <w:sz w:val="23"/>
          <w:szCs w:val="23"/>
        </w:rPr>
        <w:t>In ottemperanza all’art. 6 comma 5 del D.L. N.62 d</w:t>
      </w:r>
      <w:r>
        <w:rPr>
          <w:rFonts w:cstheme="minorHAnsi"/>
          <w:sz w:val="23"/>
          <w:szCs w:val="23"/>
        </w:rPr>
        <w:t xml:space="preserve">el 13.04.2017, norme in materia </w:t>
      </w:r>
      <w:r w:rsidRPr="0045200E">
        <w:rPr>
          <w:rFonts w:cstheme="minorHAnsi"/>
          <w:sz w:val="23"/>
          <w:szCs w:val="23"/>
        </w:rPr>
        <w:t>di valutazione e certificazione delle competenze nel pr</w:t>
      </w:r>
      <w:r>
        <w:rPr>
          <w:rFonts w:cstheme="minorHAnsi"/>
          <w:sz w:val="23"/>
          <w:szCs w:val="23"/>
        </w:rPr>
        <w:t xml:space="preserve">imo ciclo ed esami di Stato, il </w:t>
      </w:r>
      <w:r w:rsidRPr="0045200E">
        <w:rPr>
          <w:rFonts w:cstheme="minorHAnsi"/>
          <w:sz w:val="23"/>
          <w:szCs w:val="23"/>
        </w:rPr>
        <w:t>voto di ammissione all’esame conclusivo del primo ci</w:t>
      </w:r>
      <w:r>
        <w:rPr>
          <w:rFonts w:cstheme="minorHAnsi"/>
          <w:sz w:val="23"/>
          <w:szCs w:val="23"/>
        </w:rPr>
        <w:t xml:space="preserve">clo è espresso dal consiglio di </w:t>
      </w:r>
      <w:r w:rsidRPr="0045200E">
        <w:rPr>
          <w:rFonts w:cstheme="minorHAnsi"/>
          <w:sz w:val="23"/>
          <w:szCs w:val="23"/>
        </w:rPr>
        <w:t>classe in decimi, considerando il percorso scolastico compiuto dall’alunna o dall’alunno.</w:t>
      </w:r>
    </w:p>
    <w:p w:rsidR="00BE6CE0" w:rsidRDefault="00BE6CE0" w:rsidP="00BE6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</w:p>
    <w:p w:rsidR="00BE6CE0" w:rsidRDefault="00BE6CE0" w:rsidP="00BE6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  <w:r w:rsidRPr="0045200E">
        <w:rPr>
          <w:rFonts w:cstheme="minorHAnsi"/>
          <w:sz w:val="23"/>
          <w:szCs w:val="23"/>
        </w:rPr>
        <w:t>Il collegio dei Docenti ha deliberato che il voto di ammissi</w:t>
      </w:r>
      <w:r>
        <w:rPr>
          <w:rFonts w:cstheme="minorHAnsi"/>
          <w:sz w:val="23"/>
          <w:szCs w:val="23"/>
        </w:rPr>
        <w:t xml:space="preserve">one all’esame verrà determinato </w:t>
      </w:r>
      <w:r w:rsidRPr="0045200E">
        <w:rPr>
          <w:rFonts w:cstheme="minorHAnsi"/>
          <w:sz w:val="23"/>
          <w:szCs w:val="23"/>
        </w:rPr>
        <w:t>dalla media ponderata dei seguenti element</w:t>
      </w:r>
      <w:r>
        <w:rPr>
          <w:rFonts w:cstheme="minorHAnsi"/>
          <w:sz w:val="23"/>
          <w:szCs w:val="23"/>
        </w:rPr>
        <w:t>i</w:t>
      </w:r>
      <w:r w:rsidRPr="0045200E">
        <w:rPr>
          <w:rFonts w:cstheme="minorHAnsi"/>
          <w:sz w:val="23"/>
          <w:szCs w:val="23"/>
        </w:rPr>
        <w:t>:</w:t>
      </w:r>
    </w:p>
    <w:p w:rsidR="00BE6CE0" w:rsidRPr="00773DB3" w:rsidRDefault="00BE6CE0" w:rsidP="00BE6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</w:p>
    <w:p w:rsidR="00BE6CE0" w:rsidRPr="00773DB3" w:rsidRDefault="00BE6CE0" w:rsidP="00BE6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3"/>
          <w:szCs w:val="23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268"/>
      </w:tblGrid>
      <w:tr w:rsidR="00BE6CE0" w:rsidTr="00844F3E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BE6CE0" w:rsidRDefault="00BE6CE0" w:rsidP="00844F3E">
            <w:pPr>
              <w:pStyle w:val="Defaul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ELEMENTI</w:t>
            </w:r>
          </w:p>
          <w:p w:rsidR="00BE6CE0" w:rsidRDefault="00BE6CE0" w:rsidP="00844F3E">
            <w:pPr>
              <w:pStyle w:val="Default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BE6CE0" w:rsidRDefault="00BE6CE0" w:rsidP="00844F3E">
            <w:pPr>
              <w:pStyle w:val="Default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PESO RELATIVO</w:t>
            </w:r>
          </w:p>
        </w:tc>
      </w:tr>
      <w:tr w:rsidR="00BE6CE0" w:rsidTr="00844F3E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E0" w:rsidRDefault="00BE6CE0" w:rsidP="00844F3E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Media finale apprendimenti I anno</w:t>
            </w:r>
          </w:p>
          <w:p w:rsidR="00BE6CE0" w:rsidRDefault="00BE6CE0" w:rsidP="00844F3E">
            <w:pPr>
              <w:pStyle w:val="Default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CE0" w:rsidRDefault="00BE6CE0" w:rsidP="00844F3E">
            <w:pPr>
              <w:pStyle w:val="Default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20 %</w:t>
            </w:r>
          </w:p>
        </w:tc>
      </w:tr>
      <w:tr w:rsidR="00BE6CE0" w:rsidTr="00844F3E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E0" w:rsidRDefault="00BE6CE0" w:rsidP="00844F3E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Media finale apprendimenti II anno</w:t>
            </w:r>
          </w:p>
          <w:p w:rsidR="00BE6CE0" w:rsidRDefault="00BE6CE0" w:rsidP="00844F3E">
            <w:pPr>
              <w:pStyle w:val="Default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CE0" w:rsidRDefault="00BE6CE0" w:rsidP="00844F3E">
            <w:pPr>
              <w:jc w:val="center"/>
              <w:rPr>
                <w:b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20 %</w:t>
            </w:r>
          </w:p>
        </w:tc>
      </w:tr>
      <w:tr w:rsidR="00BE6CE0" w:rsidTr="00844F3E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E0" w:rsidRDefault="00BE6CE0" w:rsidP="00844F3E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Media finale apprendimenti III anno</w:t>
            </w:r>
          </w:p>
          <w:p w:rsidR="00BE6CE0" w:rsidRDefault="00BE6CE0" w:rsidP="00844F3E">
            <w:pPr>
              <w:pStyle w:val="Default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CE0" w:rsidRDefault="00BE6CE0" w:rsidP="00844F3E">
            <w:pPr>
              <w:jc w:val="center"/>
              <w:rPr>
                <w:b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60 %</w:t>
            </w:r>
          </w:p>
        </w:tc>
      </w:tr>
    </w:tbl>
    <w:p w:rsidR="00B65646" w:rsidRDefault="00B65646"/>
    <w:p w:rsidR="00BE6CE0" w:rsidRDefault="00BE6CE0" w:rsidP="00BE6CE0">
      <w:r>
        <w:t>Per “</w:t>
      </w:r>
      <w:r w:rsidR="00BA1ED7">
        <w:t>m</w:t>
      </w:r>
      <w:r>
        <w:t>edia finale</w:t>
      </w:r>
      <w:r w:rsidR="00BA1ED7">
        <w:t xml:space="preserve"> apprendimenti</w:t>
      </w:r>
      <w:r>
        <w:t>”</w:t>
      </w:r>
      <w:r w:rsidR="00D45F74">
        <w:t xml:space="preserve"> di ogni anno</w:t>
      </w:r>
      <w:r>
        <w:t xml:space="preserve"> si intende la media dei voti finali:</w:t>
      </w:r>
    </w:p>
    <w:p w:rsidR="00D45F74" w:rsidRDefault="00D45F74" w:rsidP="00D45F74">
      <w:pPr>
        <w:pStyle w:val="Paragrafoelenco"/>
        <w:numPr>
          <w:ilvl w:val="0"/>
          <w:numId w:val="1"/>
        </w:numPr>
      </w:pPr>
      <w:r w:rsidRPr="00BA1ED7">
        <w:t>arrotondat</w:t>
      </w:r>
      <w:r>
        <w:t>a</w:t>
      </w:r>
      <w:r w:rsidRPr="00BA1ED7">
        <w:t xml:space="preserve"> all’unità superiore per frazioni pari o superiori a 0,5</w:t>
      </w:r>
      <w:r>
        <w:t>, all’unità inferiore per frazioni inferiori a 0,5.</w:t>
      </w:r>
    </w:p>
    <w:p w:rsidR="00BE6CE0" w:rsidRDefault="00BE6CE0" w:rsidP="00BE6CE0">
      <w:pPr>
        <w:pStyle w:val="Paragrafoelenco"/>
        <w:numPr>
          <w:ilvl w:val="0"/>
          <w:numId w:val="1"/>
        </w:numPr>
      </w:pPr>
      <w:r>
        <w:t>assumendo (per ogni disciplina) il voto di presentazione allo scrutinio finale prima del voto di consiglio, quindi comprensivo di eventuali discipline proposte con esito insufficiente;</w:t>
      </w:r>
    </w:p>
    <w:p w:rsidR="00BA1ED7" w:rsidRDefault="00BA1ED7" w:rsidP="00BA1ED7">
      <w:pPr>
        <w:pStyle w:val="Paragrafoelenco"/>
        <w:numPr>
          <w:ilvl w:val="0"/>
          <w:numId w:val="1"/>
        </w:numPr>
      </w:pPr>
      <w:r>
        <w:t xml:space="preserve">in caso di ammissione negli anni passati alla classe successiva </w:t>
      </w:r>
      <w:r w:rsidRPr="00BE6CE0">
        <w:rPr>
          <w:b/>
        </w:rPr>
        <w:t>deliberata anche in presenza di carenze formative</w:t>
      </w:r>
      <w:r>
        <w:t xml:space="preserve"> per il calcolo della media aritmetica si utilizza il </w:t>
      </w:r>
      <w:r w:rsidRPr="00BE6CE0">
        <w:rPr>
          <w:b/>
        </w:rPr>
        <w:t>reale voto</w:t>
      </w:r>
      <w:r>
        <w:t xml:space="preserve"> (dunque il “cinque” o il “ quattro”);</w:t>
      </w:r>
    </w:p>
    <w:p w:rsidR="00BE6CE0" w:rsidRDefault="00BA1ED7" w:rsidP="00BE6CE0">
      <w:pPr>
        <w:pStyle w:val="Paragrafoelenco"/>
        <w:numPr>
          <w:ilvl w:val="0"/>
          <w:numId w:val="1"/>
        </w:numPr>
      </w:pPr>
      <w:r>
        <w:t>escludendo il giudizio</w:t>
      </w:r>
      <w:r w:rsidR="00BE6CE0">
        <w:t xml:space="preserve"> di comportamento ed </w:t>
      </w:r>
      <w:r>
        <w:t>il giudizio di Religione;</w:t>
      </w:r>
    </w:p>
    <w:p w:rsidR="00BE6CE0" w:rsidRDefault="00BE6CE0" w:rsidP="00BE6CE0">
      <w:pPr>
        <w:pStyle w:val="Paragrafoelenco"/>
        <w:numPr>
          <w:ilvl w:val="0"/>
          <w:numId w:val="1"/>
        </w:numPr>
      </w:pPr>
      <w:r>
        <w:t>nel caso di alunni ripetenti, vengono prese in considerazione le valutazioni dell'anno che ha permesso il p</w:t>
      </w:r>
      <w:r w:rsidR="00BA1ED7">
        <w:t>assaggio alla classe successiva.</w:t>
      </w:r>
    </w:p>
    <w:p w:rsidR="00BA1ED7" w:rsidRDefault="00D45F74" w:rsidP="00BA1ED7">
      <w:pPr>
        <w:jc w:val="both"/>
      </w:pPr>
      <w:r>
        <w:t>I</w:t>
      </w:r>
      <w:r w:rsidR="00BA1ED7">
        <w:t xml:space="preserve">l voto di ammissione </w:t>
      </w:r>
      <w:r w:rsidR="00BA1ED7" w:rsidRPr="00BA1ED7">
        <w:t>così calcolato viene arrotondato all’unità superiore per frazioni pari o superiori a 0,5</w:t>
      </w:r>
      <w:r w:rsidR="00BA1ED7">
        <w:t>, all’unità inferiore per frazioni inferiori a 0,5.</w:t>
      </w:r>
    </w:p>
    <w:p w:rsidR="00BE6CE0" w:rsidRPr="00BE6CE0" w:rsidRDefault="00BE6CE0" w:rsidP="00BE6CE0">
      <w:pPr>
        <w:jc w:val="both"/>
        <w:rPr>
          <w:b/>
          <w:u w:val="single"/>
        </w:rPr>
      </w:pPr>
      <w:r w:rsidRPr="00BE6CE0">
        <w:rPr>
          <w:b/>
          <w:u w:val="single"/>
        </w:rPr>
        <w:t>Il consiglio di classe</w:t>
      </w:r>
      <w:r w:rsidR="00D45F74">
        <w:rPr>
          <w:b/>
          <w:u w:val="single"/>
        </w:rPr>
        <w:t xml:space="preserve">, </w:t>
      </w:r>
      <w:r w:rsidR="00BC231D">
        <w:rPr>
          <w:b/>
          <w:u w:val="single"/>
        </w:rPr>
        <w:t>in via eccezionale può</w:t>
      </w:r>
      <w:r w:rsidR="00B446F3">
        <w:rPr>
          <w:b/>
          <w:u w:val="single"/>
        </w:rPr>
        <w:t xml:space="preserve"> deliberare</w:t>
      </w:r>
      <w:r w:rsidR="00CD0028">
        <w:rPr>
          <w:b/>
          <w:u w:val="single"/>
        </w:rPr>
        <w:t xml:space="preserve"> all’unanimità</w:t>
      </w:r>
      <w:r w:rsidR="00B446F3">
        <w:rPr>
          <w:b/>
          <w:u w:val="single"/>
        </w:rPr>
        <w:t xml:space="preserve">, l’innalzamento </w:t>
      </w:r>
      <w:bookmarkStart w:id="0" w:name="_GoBack"/>
      <w:bookmarkEnd w:id="0"/>
      <w:r w:rsidR="00B446F3">
        <w:rPr>
          <w:b/>
          <w:u w:val="single"/>
        </w:rPr>
        <w:t xml:space="preserve">della media aritmetica calcolata, prima dell’arrotondamento, fino ad un massimo di 0,2 unità. A titolo di esempio </w:t>
      </w:r>
      <w:r w:rsidR="00BC231D">
        <w:rPr>
          <w:b/>
          <w:u w:val="single"/>
        </w:rPr>
        <w:t xml:space="preserve">una media calcolata pari a 6,4, corrispondente ad un voto di ammissione pari a 6, può essere innalzata fino a 6,6 determinando quindi un voto di ammissione pari a 7. Il suddetto aggiustamento deve essere adeguatamente motivato e riportato nel verbale di scrutinio e </w:t>
      </w:r>
      <w:r w:rsidRPr="00BE6CE0">
        <w:rPr>
          <w:b/>
          <w:u w:val="single"/>
        </w:rPr>
        <w:t xml:space="preserve">tiene conto del </w:t>
      </w:r>
      <w:r>
        <w:rPr>
          <w:b/>
          <w:u w:val="single"/>
        </w:rPr>
        <w:t xml:space="preserve">comportamento dell’alunno nel triennio e del </w:t>
      </w:r>
      <w:r w:rsidRPr="00BE6CE0">
        <w:rPr>
          <w:b/>
          <w:u w:val="single"/>
        </w:rPr>
        <w:t>percorso di miglioramento, dell’impegno, dell’interesse e della partecipazione, della regolarità e qualità del lavoro svolto dall’alunno</w:t>
      </w:r>
      <w:r w:rsidR="00BC231D">
        <w:rPr>
          <w:b/>
          <w:u w:val="single"/>
        </w:rPr>
        <w:t xml:space="preserve"> stesso</w:t>
      </w:r>
      <w:r>
        <w:rPr>
          <w:b/>
          <w:u w:val="single"/>
        </w:rPr>
        <w:t>.</w:t>
      </w:r>
    </w:p>
    <w:p w:rsidR="00BE6CE0" w:rsidRDefault="00BE6CE0" w:rsidP="00BE6CE0"/>
    <w:sectPr w:rsidR="00BE6C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609B3"/>
    <w:multiLevelType w:val="hybridMultilevel"/>
    <w:tmpl w:val="8E36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92"/>
    <w:rsid w:val="000E6A92"/>
    <w:rsid w:val="005A7DD4"/>
    <w:rsid w:val="0071098E"/>
    <w:rsid w:val="00A66D6F"/>
    <w:rsid w:val="00B446F3"/>
    <w:rsid w:val="00B65646"/>
    <w:rsid w:val="00BA1ED7"/>
    <w:rsid w:val="00BC231D"/>
    <w:rsid w:val="00BD434A"/>
    <w:rsid w:val="00BE6CE0"/>
    <w:rsid w:val="00CA4478"/>
    <w:rsid w:val="00CC6FC8"/>
    <w:rsid w:val="00CD0028"/>
    <w:rsid w:val="00D4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C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6C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E6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C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6C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E6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7</cp:revision>
  <cp:lastPrinted>2019-06-27T10:07:00Z</cp:lastPrinted>
  <dcterms:created xsi:type="dcterms:W3CDTF">2019-06-26T16:54:00Z</dcterms:created>
  <dcterms:modified xsi:type="dcterms:W3CDTF">2019-09-02T13:39:00Z</dcterms:modified>
</cp:coreProperties>
</file>