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6C" w:rsidRDefault="004D1636">
      <w:pPr>
        <w:pStyle w:val="Titolo"/>
        <w:keepNext w:val="0"/>
        <w:keepLines w:val="0"/>
        <w:widowControl w:val="0"/>
        <w:spacing w:after="0" w:line="240" w:lineRule="auto"/>
        <w:ind w:left="567" w:right="290"/>
        <w:jc w:val="center"/>
        <w:rPr>
          <w:sz w:val="30"/>
          <w:szCs w:val="30"/>
        </w:rPr>
      </w:pPr>
      <w:r>
        <w:rPr>
          <w:b/>
          <w:noProof/>
          <w:sz w:val="28"/>
          <w:szCs w:val="28"/>
          <w:lang w:val="it-IT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page">
              <wp:posOffset>542925</wp:posOffset>
            </wp:positionH>
            <wp:positionV relativeFrom="page">
              <wp:posOffset>781050</wp:posOffset>
            </wp:positionV>
            <wp:extent cx="704519" cy="675861"/>
            <wp:effectExtent l="0" t="0" r="0" b="0"/>
            <wp:wrapSquare wrapText="bothSides" distT="0" distB="0" distL="0" distR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519" cy="675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it-IT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page">
              <wp:posOffset>6572250</wp:posOffset>
            </wp:positionH>
            <wp:positionV relativeFrom="page">
              <wp:posOffset>781050</wp:posOffset>
            </wp:positionV>
            <wp:extent cx="648860" cy="72356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860" cy="723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>Istituto Comprensivo Statale di Miglianico</w:t>
      </w:r>
    </w:p>
    <w:p w:rsidR="005E476C" w:rsidRDefault="004D1636">
      <w:pPr>
        <w:widowControl w:val="0"/>
        <w:spacing w:line="240" w:lineRule="auto"/>
        <w:ind w:left="567" w:right="290"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Via Martiri </w:t>
      </w:r>
      <w:proofErr w:type="spellStart"/>
      <w:r>
        <w:rPr>
          <w:sz w:val="20"/>
          <w:szCs w:val="20"/>
        </w:rPr>
        <w:t>Zannolli</w:t>
      </w:r>
      <w:proofErr w:type="spellEnd"/>
      <w:r>
        <w:rPr>
          <w:sz w:val="20"/>
          <w:szCs w:val="20"/>
        </w:rPr>
        <w:t xml:space="preserve"> Miglianico – Chieti 66010 Cod. </w:t>
      </w:r>
      <w:proofErr w:type="spellStart"/>
      <w:r>
        <w:rPr>
          <w:sz w:val="20"/>
          <w:szCs w:val="20"/>
        </w:rPr>
        <w:t>Fisc</w:t>
      </w:r>
      <w:proofErr w:type="spellEnd"/>
      <w:r>
        <w:rPr>
          <w:sz w:val="20"/>
          <w:szCs w:val="20"/>
        </w:rPr>
        <w:t xml:space="preserve">. 80005970696 -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0871.951238 </w:t>
      </w:r>
    </w:p>
    <w:p w:rsidR="005E476C" w:rsidRDefault="004D1636">
      <w:pPr>
        <w:widowControl w:val="0"/>
        <w:spacing w:line="240" w:lineRule="auto"/>
        <w:ind w:left="567" w:right="290"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8">
        <w:r>
          <w:rPr>
            <w:sz w:val="20"/>
            <w:szCs w:val="20"/>
          </w:rPr>
          <w:t xml:space="preserve">CHIC82200L@istruzione.it </w:t>
        </w:r>
      </w:hyperlink>
      <w:r>
        <w:rPr>
          <w:sz w:val="20"/>
          <w:szCs w:val="20"/>
        </w:rPr>
        <w:t xml:space="preserve">- sito web: </w:t>
      </w:r>
      <w:hyperlink r:id="rId9">
        <w:r>
          <w:rPr>
            <w:color w:val="0462C1"/>
            <w:sz w:val="20"/>
            <w:szCs w:val="20"/>
            <w:u w:val="single"/>
          </w:rPr>
          <w:t>www.icmiglianico.edu.it</w:t>
        </w:r>
      </w:hyperlink>
    </w:p>
    <w:p w:rsidR="005E476C" w:rsidRDefault="005E476C">
      <w:pPr>
        <w:widowControl w:val="0"/>
        <w:spacing w:line="240" w:lineRule="auto"/>
        <w:ind w:left="567" w:right="290"/>
        <w:rPr>
          <w:rFonts w:ascii="Times New Roman" w:eastAsia="Times New Roman" w:hAnsi="Times New Roman" w:cs="Times New Roman"/>
          <w:sz w:val="16"/>
          <w:szCs w:val="16"/>
        </w:rPr>
      </w:pPr>
    </w:p>
    <w:p w:rsidR="005E476C" w:rsidRDefault="004D1636">
      <w:pPr>
        <w:widowControl w:val="0"/>
        <w:spacing w:line="240" w:lineRule="auto"/>
        <w:ind w:left="567" w:right="290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rect id="_x0000_i1025" style="width:0;height:1.5pt" o:hralign="center" o:hrstd="t" o:hr="t" fillcolor="#a0a0a0" stroked="f"/>
        </w:pict>
      </w:r>
    </w:p>
    <w:p w:rsidR="005E476C" w:rsidRDefault="005E476C">
      <w:pPr>
        <w:widowControl w:val="0"/>
        <w:spacing w:line="240" w:lineRule="auto"/>
        <w:ind w:left="567" w:right="290"/>
        <w:rPr>
          <w:rFonts w:ascii="Times New Roman" w:eastAsia="Times New Roman" w:hAnsi="Times New Roman" w:cs="Times New Roman"/>
          <w:sz w:val="16"/>
          <w:szCs w:val="16"/>
        </w:rPr>
      </w:pPr>
    </w:p>
    <w:p w:rsidR="005E476C" w:rsidRDefault="005E476C">
      <w:pPr>
        <w:widowControl w:val="0"/>
        <w:spacing w:line="240" w:lineRule="auto"/>
        <w:ind w:left="567" w:right="290"/>
        <w:rPr>
          <w:rFonts w:ascii="Times New Roman" w:eastAsia="Times New Roman" w:hAnsi="Times New Roman" w:cs="Times New Roman"/>
          <w:sz w:val="16"/>
          <w:szCs w:val="16"/>
        </w:rPr>
      </w:pPr>
    </w:p>
    <w:p w:rsidR="005E476C" w:rsidRDefault="005E476C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/>
      </w:pPr>
    </w:p>
    <w:p w:rsidR="005E476C" w:rsidRDefault="004D1636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RELAZIONE FINALE DISCIPLINARE A.S. 2020/21</w:t>
      </w:r>
      <w:bookmarkStart w:id="0" w:name="_GoBack"/>
      <w:bookmarkEnd w:id="0"/>
    </w:p>
    <w:p w:rsidR="005E476C" w:rsidRDefault="004D1636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Scuola Secondaria di Primo Grado di ___________</w:t>
      </w:r>
    </w:p>
    <w:p w:rsidR="005E476C" w:rsidRDefault="005E476C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/>
        <w:jc w:val="center"/>
        <w:rPr>
          <w:b/>
          <w:sz w:val="28"/>
          <w:szCs w:val="28"/>
        </w:rPr>
      </w:pPr>
    </w:p>
    <w:p w:rsidR="005E476C" w:rsidRDefault="004D1636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Disciplina: ___________________</w:t>
      </w:r>
    </w:p>
    <w:p w:rsidR="005E476C" w:rsidRDefault="005E476C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/>
        <w:rPr>
          <w:b/>
          <w:sz w:val="28"/>
          <w:szCs w:val="28"/>
        </w:rPr>
      </w:pPr>
    </w:p>
    <w:p w:rsidR="005E476C" w:rsidRDefault="004D1636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Classe: _______</w:t>
      </w:r>
    </w:p>
    <w:p w:rsidR="005E476C" w:rsidRDefault="005E476C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/>
        <w:rPr>
          <w:b/>
          <w:sz w:val="28"/>
          <w:szCs w:val="28"/>
        </w:rPr>
      </w:pPr>
    </w:p>
    <w:p w:rsidR="005E476C" w:rsidRDefault="004D1636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Docente: ___________________</w:t>
      </w:r>
    </w:p>
    <w:p w:rsidR="005E476C" w:rsidRDefault="005E476C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/>
        <w:rPr>
          <w:b/>
          <w:sz w:val="28"/>
          <w:szCs w:val="28"/>
        </w:rPr>
      </w:pPr>
    </w:p>
    <w:p w:rsidR="005E476C" w:rsidRDefault="005E476C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tbl>
      <w:tblPr>
        <w:tblStyle w:val="a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E476C">
        <w:tc>
          <w:tcPr>
            <w:tcW w:w="90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SITUAZIONE DELLA CLASSE ALLA FINE DELL’ANNO SCOLASTICO </w:t>
            </w:r>
          </w:p>
        </w:tc>
      </w:tr>
      <w:tr w:rsidR="005E47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allievi hanno mostrato nei confronti della disciplina un atteggiamento: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3600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82C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molto positivo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0907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82C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positivo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14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82C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abbastanza positivo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8927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82C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accettabile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536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782C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non sempre accettabile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E47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una partecipazione: 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9434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produttiva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4204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attiva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2933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generalmente attiva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4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accettabile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830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non sempre accettabile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E47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generale, la preparazione degli allievi è:  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1746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soddisfacente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8199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accettabile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0624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globalmente eterogenea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3834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non ancora accettabile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sono osservate lacune in merito a __________________________________ 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5E476C" w:rsidRDefault="004D1636">
      <w:pPr>
        <w:widowControl w:val="0"/>
        <w:spacing w:before="8" w:line="240" w:lineRule="auto"/>
        <w:ind w:right="290"/>
        <w:rPr>
          <w:b/>
          <w:sz w:val="24"/>
          <w:szCs w:val="24"/>
        </w:rPr>
      </w:pPr>
      <w:r>
        <w:br w:type="page"/>
      </w:r>
    </w:p>
    <w:p w:rsidR="005E476C" w:rsidRDefault="005E476C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tbl>
      <w:tblPr>
        <w:tblStyle w:val="a0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E47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L’autonomia di lavoro è: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7138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buona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449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accettabile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9512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globalmente eterogenea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2144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non ancora adeguata</w:t>
            </w:r>
          </w:p>
          <w:p w:rsidR="005E476C" w:rsidRDefault="005E47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E47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L’atteggiamento generale degli allievi è stato: 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093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costruttivo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9222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generalmente corretto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2990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abbastanza corretto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9543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 xml:space="preserve">talvolta difficoltoso o dispersivo a causa di ____________________________________________________________________________________________________________________________________________________________________________________ </w:t>
            </w:r>
          </w:p>
          <w:p w:rsidR="005E476C" w:rsidRDefault="005E47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p w:rsidR="005E476C" w:rsidRDefault="005E476C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tbl>
      <w:tblPr>
        <w:tblStyle w:val="a1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E476C">
        <w:tc>
          <w:tcPr>
            <w:tcW w:w="90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PERCORSO FORMATIVO PROGETTATO</w:t>
            </w:r>
          </w:p>
        </w:tc>
      </w:tr>
      <w:tr w:rsidR="005E47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5E47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9402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Le attività ed i percorsi didattici sono stati tutti effettivamente realizzati</w:t>
            </w:r>
          </w:p>
          <w:p w:rsidR="005E476C" w:rsidRDefault="005E476C" w:rsidP="00CE782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6722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Le seguenti attività e percorsi didattici non sono stati svolti: _______________________________________________________________________________________________________________________________________________________________________________________________</w:t>
            </w:r>
            <w:r w:rsidR="004D1636">
              <w:rPr>
                <w:sz w:val="24"/>
                <w:szCs w:val="24"/>
              </w:rPr>
              <w:t>_____________________________________________________________________________________________________________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:rsidR="005E476C" w:rsidRDefault="004D1636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i seguenti motivi: </w:t>
            </w:r>
          </w:p>
          <w:p w:rsidR="005E476C" w:rsidRDefault="004D1636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</w:t>
            </w:r>
          </w:p>
          <w:p w:rsidR="005E476C" w:rsidRDefault="005E47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p w:rsidR="005E476C" w:rsidRDefault="004D1636">
      <w:pPr>
        <w:widowControl w:val="0"/>
        <w:spacing w:before="8" w:line="240" w:lineRule="auto"/>
        <w:ind w:right="290"/>
        <w:rPr>
          <w:b/>
          <w:sz w:val="28"/>
          <w:szCs w:val="28"/>
        </w:rPr>
      </w:pPr>
      <w:r>
        <w:br w:type="page"/>
      </w:r>
    </w:p>
    <w:p w:rsidR="005E476C" w:rsidRDefault="005E476C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tbl>
      <w:tblPr>
        <w:tblStyle w:val="a2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E476C">
        <w:tc>
          <w:tcPr>
            <w:tcW w:w="90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OBIETTIVI DI APPRENDIMENTO CONSEGUITI</w:t>
            </w:r>
          </w:p>
        </w:tc>
      </w:tr>
      <w:tr w:rsidR="005E47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obiettivi programmati sono stati: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6212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raggiunti dalla maggior parte degli allievi (oltre l’80%)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4050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raggiunti da una percentuale di allievi maggiore del 50%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6297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raggiunti da una percentuale di allievi minore del 50%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5794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raggiunti solo da un ristretto numero di allievi (inferiore al 20%)</w:t>
            </w:r>
          </w:p>
          <w:p w:rsidR="005E476C" w:rsidRDefault="005E47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E47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mancato raggiungimento degli obiettivi programmati da parte di alcuni a</w:t>
            </w:r>
            <w:r>
              <w:rPr>
                <w:sz w:val="24"/>
                <w:szCs w:val="24"/>
              </w:rPr>
              <w:t>lunni è stato causato da (compilare se ricorre il caso):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0884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Scarsa partecipazione alle lezioni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4092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 xml:space="preserve">Mancata convergenza tra stili cognitivi degli alunni e metodi didattici prescelti 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252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Procedure didattiche non sufficientemente inte</w:t>
            </w:r>
            <w:r>
              <w:rPr>
                <w:sz w:val="24"/>
                <w:szCs w:val="24"/>
              </w:rPr>
              <w:t xml:space="preserve">grate a livello di Consiglio di </w:t>
            </w:r>
            <w:r w:rsidR="004D1636">
              <w:rPr>
                <w:sz w:val="24"/>
                <w:szCs w:val="24"/>
              </w:rPr>
              <w:t xml:space="preserve">Classe 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8033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Impegno inadeguato o disinteresse</w:t>
            </w:r>
          </w:p>
          <w:p w:rsidR="005E476C" w:rsidRDefault="004D1636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 (specificare): ___________________________________________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E47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Rispetto alla situazione di partenza ed alla sua evoluzione nel corso dell’anno, la classe: 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7841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è complessivamente migliorata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2208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è rimasta stabile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4423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è peggiorata per i seguenti motivi: _______________________________________________________________________________</w:t>
            </w:r>
            <w:r w:rsidR="004D1636">
              <w:rPr>
                <w:sz w:val="24"/>
                <w:szCs w:val="24"/>
              </w:rPr>
              <w:t>_____________________________________________________________________________________________________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tbl>
      <w:tblPr>
        <w:tblStyle w:val="a3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5E476C">
        <w:trPr>
          <w:trHeight w:val="480"/>
        </w:trPr>
        <w:tc>
          <w:tcPr>
            <w:tcW w:w="9028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SUDDIVISIONE DELLA CLASSE IN FASCE DI LIVELLO IN USCITA</w:t>
            </w:r>
          </w:p>
        </w:tc>
      </w:tr>
      <w:tr w:rsidR="005E476C">
        <w:trPr>
          <w:trHeight w:val="1268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In via di prima acquisizione </w:t>
            </w:r>
          </w:p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(voto 4/5)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(voto 6)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(voto 7/8)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(voto 9/10)</w:t>
            </w:r>
          </w:p>
        </w:tc>
      </w:tr>
      <w:tr w:rsidR="005E476C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Numero di alunni: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________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Numero di alunni:</w:t>
            </w:r>
          </w:p>
          <w:p w:rsidR="005E476C" w:rsidRDefault="005E476C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5E476C" w:rsidRDefault="004D163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________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Numero di alunni:</w:t>
            </w:r>
          </w:p>
          <w:p w:rsidR="005E476C" w:rsidRDefault="005E476C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5E476C" w:rsidRDefault="004D163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________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Numero di alunni:</w:t>
            </w:r>
          </w:p>
          <w:p w:rsidR="005E476C" w:rsidRDefault="005E476C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5E476C" w:rsidRDefault="004D163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________</w:t>
            </w: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p w:rsidR="005E476C" w:rsidRDefault="004D1636">
      <w:pPr>
        <w:widowControl w:val="0"/>
        <w:spacing w:before="8" w:line="240" w:lineRule="auto"/>
        <w:ind w:right="290"/>
        <w:rPr>
          <w:b/>
          <w:sz w:val="24"/>
          <w:szCs w:val="24"/>
        </w:rPr>
      </w:pPr>
      <w:r>
        <w:br w:type="page"/>
      </w:r>
    </w:p>
    <w:tbl>
      <w:tblPr>
        <w:tblStyle w:val="a4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E476C">
        <w:tc>
          <w:tcPr>
            <w:tcW w:w="90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lastRenderedPageBreak/>
              <w:t>INTERVENTI DI SOSTEGNO</w:t>
            </w:r>
          </w:p>
        </w:tc>
      </w:tr>
      <w:tr w:rsidR="005E47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 si è avvalsi della collaborazione:  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6760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 xml:space="preserve">dell’insegnante di sostegno 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627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dell’educatore comunale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1643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del personale assistenziale</w:t>
            </w:r>
          </w:p>
          <w:p w:rsidR="005E476C" w:rsidRDefault="005E47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E476C" w:rsidRDefault="004D163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N ____ alunni</w:t>
            </w:r>
          </w:p>
        </w:tc>
      </w:tr>
      <w:tr w:rsidR="005E47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lavoro è stato svolto: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7865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prevalentemente in classe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368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a piccoli gruppi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2952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Altro (specificare) _________________________</w:t>
            </w:r>
          </w:p>
          <w:p w:rsidR="005E476C" w:rsidRDefault="005E47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E476C" w:rsidRDefault="004D163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(Vedi PEI) </w:t>
            </w: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tbl>
      <w:tblPr>
        <w:tblStyle w:val="a5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E476C">
        <w:tc>
          <w:tcPr>
            <w:tcW w:w="90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INTERVENTI DI PERSONALIZZAZIONE DIDATTICA</w:t>
            </w:r>
          </w:p>
        </w:tc>
      </w:tr>
      <w:tr w:rsidR="005E47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Sono stati adottati strumenti compensativi e misure dispensative, per N _____ alunni con BES certificati</w:t>
            </w:r>
          </w:p>
          <w:p w:rsidR="005E476C" w:rsidRDefault="004D163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(Vedi PDP) </w:t>
            </w: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tbl>
      <w:tblPr>
        <w:tblStyle w:val="a6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E476C">
        <w:trPr>
          <w:trHeight w:val="420"/>
        </w:trPr>
        <w:tc>
          <w:tcPr>
            <w:tcW w:w="9028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METODOLOGIA E STRUMENTI</w:t>
            </w:r>
          </w:p>
        </w:tc>
      </w:tr>
      <w:tr w:rsidR="005E476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Metodi e strategie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Mezzi e strumenti</w:t>
            </w:r>
          </w:p>
        </w:tc>
      </w:tr>
      <w:tr w:rsidR="005E476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824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lezione frontale;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25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discussione guidata;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7269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didattica laboratoriale;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1045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636">
              <w:rPr>
                <w:sz w:val="24"/>
                <w:szCs w:val="24"/>
              </w:rPr>
              <w:t>problem</w:t>
            </w:r>
            <w:proofErr w:type="spellEnd"/>
            <w:r w:rsidR="004D1636">
              <w:rPr>
                <w:sz w:val="24"/>
                <w:szCs w:val="24"/>
              </w:rPr>
              <w:t xml:space="preserve"> </w:t>
            </w:r>
            <w:proofErr w:type="spellStart"/>
            <w:r w:rsidR="004D1636">
              <w:rPr>
                <w:sz w:val="24"/>
                <w:szCs w:val="24"/>
              </w:rPr>
              <w:t>solving</w:t>
            </w:r>
            <w:proofErr w:type="spellEnd"/>
            <w:r w:rsidR="004D1636">
              <w:rPr>
                <w:sz w:val="24"/>
                <w:szCs w:val="24"/>
              </w:rPr>
              <w:t>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0804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636">
              <w:rPr>
                <w:sz w:val="24"/>
                <w:szCs w:val="24"/>
              </w:rPr>
              <w:t>storytelling</w:t>
            </w:r>
            <w:proofErr w:type="spellEnd"/>
            <w:r w:rsidR="004D1636">
              <w:rPr>
                <w:sz w:val="24"/>
                <w:szCs w:val="24"/>
              </w:rPr>
              <w:t>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454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 xml:space="preserve">cooperative </w:t>
            </w:r>
            <w:proofErr w:type="spellStart"/>
            <w:r w:rsidR="004D1636">
              <w:rPr>
                <w:sz w:val="24"/>
                <w:szCs w:val="24"/>
              </w:rPr>
              <w:t>learning</w:t>
            </w:r>
            <w:proofErr w:type="spellEnd"/>
            <w:r w:rsidR="004D1636">
              <w:rPr>
                <w:sz w:val="24"/>
                <w:szCs w:val="24"/>
              </w:rPr>
              <w:t>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3546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636">
              <w:rPr>
                <w:sz w:val="24"/>
                <w:szCs w:val="24"/>
              </w:rPr>
              <w:t>peer</w:t>
            </w:r>
            <w:proofErr w:type="spellEnd"/>
            <w:r w:rsidR="004D1636">
              <w:rPr>
                <w:sz w:val="24"/>
                <w:szCs w:val="24"/>
              </w:rPr>
              <w:t xml:space="preserve"> </w:t>
            </w:r>
            <w:proofErr w:type="spellStart"/>
            <w:r w:rsidR="004D1636">
              <w:rPr>
                <w:sz w:val="24"/>
                <w:szCs w:val="24"/>
              </w:rPr>
              <w:t>education</w:t>
            </w:r>
            <w:proofErr w:type="spellEnd"/>
            <w:r w:rsidR="004D1636">
              <w:rPr>
                <w:sz w:val="24"/>
                <w:szCs w:val="24"/>
              </w:rPr>
              <w:t>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557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didattica integrata;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7531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didattica per scenari;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981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636">
              <w:rPr>
                <w:sz w:val="24"/>
                <w:szCs w:val="24"/>
              </w:rPr>
              <w:t>flipped</w:t>
            </w:r>
            <w:proofErr w:type="spellEnd"/>
            <w:r w:rsidR="004D1636">
              <w:rPr>
                <w:sz w:val="24"/>
                <w:szCs w:val="24"/>
              </w:rPr>
              <w:t xml:space="preserve"> </w:t>
            </w:r>
            <w:proofErr w:type="spellStart"/>
            <w:r w:rsidR="004D1636">
              <w:rPr>
                <w:sz w:val="24"/>
                <w:szCs w:val="24"/>
              </w:rPr>
              <w:t>classroom</w:t>
            </w:r>
            <w:proofErr w:type="spellEnd"/>
            <w:r w:rsidR="004D1636">
              <w:rPr>
                <w:sz w:val="24"/>
                <w:szCs w:val="24"/>
              </w:rPr>
              <w:t>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805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636">
              <w:rPr>
                <w:sz w:val="24"/>
                <w:szCs w:val="24"/>
              </w:rPr>
              <w:t>circle</w:t>
            </w:r>
            <w:proofErr w:type="spellEnd"/>
            <w:r w:rsidR="004D1636">
              <w:rPr>
                <w:sz w:val="24"/>
                <w:szCs w:val="24"/>
              </w:rPr>
              <w:t xml:space="preserve"> time;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8177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636">
              <w:rPr>
                <w:sz w:val="24"/>
                <w:szCs w:val="24"/>
              </w:rPr>
              <w:t>debate</w:t>
            </w:r>
            <w:proofErr w:type="spellEnd"/>
            <w:r w:rsidR="004D1636">
              <w:rPr>
                <w:sz w:val="24"/>
                <w:szCs w:val="24"/>
              </w:rPr>
              <w:t>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8429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episodi di apprendimento situato;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2791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636">
              <w:rPr>
                <w:sz w:val="24"/>
                <w:szCs w:val="24"/>
              </w:rPr>
              <w:t>project</w:t>
            </w:r>
            <w:proofErr w:type="spellEnd"/>
            <w:r w:rsidR="004D1636">
              <w:rPr>
                <w:sz w:val="24"/>
                <w:szCs w:val="24"/>
              </w:rPr>
              <w:t xml:space="preserve"> </w:t>
            </w:r>
            <w:proofErr w:type="spellStart"/>
            <w:r w:rsidR="004D1636">
              <w:rPr>
                <w:sz w:val="24"/>
                <w:szCs w:val="24"/>
              </w:rPr>
              <w:t>based</w:t>
            </w:r>
            <w:proofErr w:type="spellEnd"/>
            <w:r w:rsidR="004D1636">
              <w:rPr>
                <w:sz w:val="24"/>
                <w:szCs w:val="24"/>
              </w:rPr>
              <w:t xml:space="preserve"> </w:t>
            </w:r>
            <w:proofErr w:type="spellStart"/>
            <w:r w:rsidR="004D1636">
              <w:rPr>
                <w:sz w:val="24"/>
                <w:szCs w:val="24"/>
              </w:rPr>
              <w:t>learning</w:t>
            </w:r>
            <w:proofErr w:type="spellEnd"/>
            <w:r w:rsidR="004D1636">
              <w:rPr>
                <w:sz w:val="24"/>
                <w:szCs w:val="24"/>
              </w:rPr>
              <w:t>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1397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 xml:space="preserve">service </w:t>
            </w:r>
            <w:proofErr w:type="spellStart"/>
            <w:r w:rsidR="004D1636">
              <w:rPr>
                <w:sz w:val="24"/>
                <w:szCs w:val="24"/>
              </w:rPr>
              <w:t>learning</w:t>
            </w:r>
            <w:proofErr w:type="spellEnd"/>
            <w:r w:rsidR="004D1636">
              <w:rPr>
                <w:sz w:val="24"/>
                <w:szCs w:val="24"/>
              </w:rPr>
              <w:t>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383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636">
              <w:rPr>
                <w:sz w:val="24"/>
                <w:szCs w:val="24"/>
              </w:rPr>
              <w:t>tinkering</w:t>
            </w:r>
            <w:proofErr w:type="spellEnd"/>
            <w:r w:rsidR="004D1636">
              <w:rPr>
                <w:sz w:val="24"/>
                <w:szCs w:val="24"/>
              </w:rPr>
              <w:t>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0357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Altro: ________________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3328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libri di testo;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580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libri integrativi;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1118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schemi e mappe concettuali;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6408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636">
              <w:rPr>
                <w:sz w:val="24"/>
                <w:szCs w:val="24"/>
              </w:rPr>
              <w:t>ebook</w:t>
            </w:r>
            <w:proofErr w:type="spellEnd"/>
            <w:r w:rsidR="004D1636">
              <w:rPr>
                <w:sz w:val="24"/>
                <w:szCs w:val="24"/>
              </w:rPr>
              <w:t>;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8956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Sussidi audiovisivi;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0551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LIM;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3135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notebook/</w:t>
            </w:r>
            <w:proofErr w:type="spellStart"/>
            <w:r w:rsidR="004D1636">
              <w:rPr>
                <w:sz w:val="24"/>
                <w:szCs w:val="24"/>
              </w:rPr>
              <w:t>tablet</w:t>
            </w:r>
            <w:proofErr w:type="spellEnd"/>
            <w:r w:rsidR="004D1636">
              <w:rPr>
                <w:sz w:val="24"/>
                <w:szCs w:val="24"/>
              </w:rPr>
              <w:t>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4906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 xml:space="preserve">rumenti e attrezzature presenti </w:t>
            </w:r>
            <w:r w:rsidR="004D1636">
              <w:rPr>
                <w:sz w:val="24"/>
                <w:szCs w:val="24"/>
              </w:rPr>
              <w:t>nel laboratorio;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2714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Materiale didattico strutturato, tecnico, artistico, musicale, sport</w:t>
            </w:r>
            <w:r w:rsidR="004D1636">
              <w:rPr>
                <w:sz w:val="24"/>
                <w:szCs w:val="24"/>
              </w:rPr>
              <w:t>ivo, informatico;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8535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Biblioteca di classe, d’Istituto e comunale;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9025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altro: _________________</w:t>
            </w: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tbl>
      <w:tblPr>
        <w:tblStyle w:val="a7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5E476C">
        <w:trPr>
          <w:trHeight w:val="480"/>
        </w:trPr>
        <w:tc>
          <w:tcPr>
            <w:tcW w:w="9027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VERIFICA DEGLI APPRENDIMENTI E DELLE COMPETENZE</w:t>
            </w:r>
          </w:p>
        </w:tc>
      </w:tr>
      <w:tr w:rsidR="005E476C">
        <w:trPr>
          <w:trHeight w:val="480"/>
        </w:trPr>
        <w:tc>
          <w:tcPr>
            <w:tcW w:w="90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competenze chiave di cittadinanza sono state osservate e valutate attraverso: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632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 xml:space="preserve">attività curricolari disciplinari e/o per asse culturale                          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535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 xml:space="preserve">attività laboratoriali                                                                              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5105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attività previste in progetti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2545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percorsi di apprendimento trasversali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7170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comp</w:t>
            </w:r>
            <w:r w:rsidR="004D1636">
              <w:rPr>
                <w:sz w:val="24"/>
                <w:szCs w:val="24"/>
              </w:rPr>
              <w:t xml:space="preserve">iti di realtà  </w:t>
            </w:r>
          </w:p>
          <w:p w:rsidR="005E476C" w:rsidRDefault="005E47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E476C">
        <w:trPr>
          <w:trHeight w:val="480"/>
        </w:trPr>
        <w:tc>
          <w:tcPr>
            <w:tcW w:w="90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after="12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i progressi negli apprendimenti sono stati verificati attraverso un congruo numero di prove di vario tipo:</w:t>
            </w:r>
          </w:p>
        </w:tc>
      </w:tr>
      <w:tr w:rsidR="005E476C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Prove scritte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Prove orali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Prove pratiche</w:t>
            </w:r>
          </w:p>
        </w:tc>
      </w:tr>
      <w:tr w:rsidR="005E476C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CE782C" w:rsidP="00CE782C">
            <w:pPr>
              <w:widowControl w:val="0"/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3647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elaborazione di testi, riassunti, relazioni, traduzioni;</w:t>
            </w:r>
          </w:p>
          <w:p w:rsidR="005E476C" w:rsidRDefault="00CE782C" w:rsidP="00CE782C">
            <w:pPr>
              <w:widowControl w:val="0"/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503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questionari a risposta aperta;</w:t>
            </w:r>
          </w:p>
          <w:p w:rsidR="005E476C" w:rsidRDefault="00CE782C" w:rsidP="00CE782C">
            <w:pPr>
              <w:widowControl w:val="0"/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465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questionari a risposta chiusa;</w:t>
            </w:r>
          </w:p>
          <w:p w:rsidR="005E476C" w:rsidRDefault="00CE782C" w:rsidP="00CE782C">
            <w:pPr>
              <w:widowControl w:val="0"/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8685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svolgimento di esercizi e problemi;</w:t>
            </w:r>
          </w:p>
          <w:p w:rsidR="005E476C" w:rsidRDefault="00CE782C" w:rsidP="00CE782C">
            <w:pPr>
              <w:widowControl w:val="0"/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031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 xml:space="preserve">altro: ___________   </w:t>
            </w:r>
          </w:p>
          <w:p w:rsidR="005E476C" w:rsidRDefault="005E47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E476C" w:rsidRDefault="004D163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2798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relazioni su attività svolte;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6566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domande a risposta singola;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78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colloqui e discussioni;</w:t>
            </w:r>
          </w:p>
          <w:p w:rsidR="005E476C" w:rsidRDefault="004D1636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trattazione di uno o più argomenti;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1903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 xml:space="preserve">interpretazione di fonti e documenti di vario genere, carte, tabelle di dati, grafici, opere artistiche, brani musicali, </w:t>
            </w:r>
            <w:proofErr w:type="spellStart"/>
            <w:r w:rsidR="004D1636">
              <w:rPr>
                <w:sz w:val="24"/>
                <w:szCs w:val="24"/>
              </w:rPr>
              <w:t>ecc</w:t>
            </w:r>
            <w:proofErr w:type="spellEnd"/>
            <w:r w:rsidR="004D1636">
              <w:rPr>
                <w:sz w:val="24"/>
                <w:szCs w:val="24"/>
              </w:rPr>
              <w:t>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1833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risoluzione di problemi o svolgimento di esercizi;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9556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altro: ___________</w:t>
            </w:r>
          </w:p>
          <w:p w:rsidR="005E476C" w:rsidRDefault="004D1636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1321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esecuzione di prestazioni secondo specifiche procedure;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4664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prove grafico pittoriche;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6098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prove vocali e musicali;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6785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giochi ed esercizi motori;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8964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utilizzo di computer e dispositivi informatici;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9018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realizzazioni di prodotti concreti di vario genere;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0074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risoluzione di problemi pratici;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0238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altro: _________</w:t>
            </w: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tbl>
      <w:tblPr>
        <w:tblStyle w:val="a8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E476C">
        <w:trPr>
          <w:trHeight w:val="480"/>
        </w:trPr>
        <w:tc>
          <w:tcPr>
            <w:tcW w:w="90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ATTIVITÀ INTEGRATIVE</w:t>
            </w:r>
          </w:p>
        </w:tc>
      </w:tr>
      <w:tr w:rsidR="005E476C">
        <w:trPr>
          <w:trHeight w:val="480"/>
        </w:trPr>
        <w:tc>
          <w:tcPr>
            <w:tcW w:w="9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Progetti di arricchimento dell’offerta formativa previsti nel PTOF, partecipazione a concorsi, scite didattiche, viaggi d’istruzione e altre esperienze:</w:t>
            </w:r>
          </w:p>
          <w:p w:rsidR="005E476C" w:rsidRDefault="004D163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</w:t>
            </w:r>
          </w:p>
          <w:p w:rsidR="005E476C" w:rsidRDefault="005E47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tbl>
      <w:tblPr>
        <w:tblStyle w:val="a9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E476C">
        <w:trPr>
          <w:trHeight w:val="480"/>
        </w:trPr>
        <w:tc>
          <w:tcPr>
            <w:tcW w:w="90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lastRenderedPageBreak/>
              <w:t>PROVVEDIMENTI DISCIPLINARI</w:t>
            </w:r>
          </w:p>
        </w:tc>
      </w:tr>
      <w:tr w:rsidR="005E476C">
        <w:trPr>
          <w:trHeight w:val="480"/>
        </w:trPr>
        <w:tc>
          <w:tcPr>
            <w:tcW w:w="9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446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 xml:space="preserve">Non è stato necessario ricorrere a provvedimenti disciplinari rilevanti. 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146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 xml:space="preserve">Episodicamente e in via del tutto eccezionale si è fatto uso di annotazioni di richiamo personale. 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2260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 xml:space="preserve">È stato necessario convocare alcune famiglie per problemi disciplinari. </w:t>
            </w:r>
          </w:p>
          <w:p w:rsidR="005E476C" w:rsidRDefault="00CE782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035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Sono stat</w:t>
            </w:r>
            <w:r w:rsidR="004D1636">
              <w:rPr>
                <w:sz w:val="24"/>
                <w:szCs w:val="24"/>
              </w:rPr>
              <w:t>i presi i seguenti provvedimenti disciplinari del consiglio di classe: _________________________________________________________________________________________________________________________________________________________________________________________</w:t>
            </w:r>
            <w:r w:rsidR="004D1636">
              <w:rPr>
                <w:sz w:val="24"/>
                <w:szCs w:val="24"/>
              </w:rPr>
              <w:t>___________________________________________________________________________________________________________________</w:t>
            </w:r>
          </w:p>
          <w:p w:rsidR="005E476C" w:rsidRDefault="005E47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tbl>
      <w:tblPr>
        <w:tblStyle w:val="aa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E476C">
        <w:trPr>
          <w:trHeight w:val="480"/>
        </w:trPr>
        <w:tc>
          <w:tcPr>
            <w:tcW w:w="902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RAPPORTI CON LE FAMIGLIE</w:t>
            </w:r>
          </w:p>
        </w:tc>
      </w:tr>
      <w:tr w:rsidR="005E476C">
        <w:trPr>
          <w:trHeight w:val="480"/>
        </w:trPr>
        <w:tc>
          <w:tcPr>
            <w:tcW w:w="9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genitori degli allievi sono stati contattati attraverso le consuete modalità dei colloqui individuali e generali; in particolare, la partecipazione della famiglia ai colloqui è stata: 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8563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frequente, per quasi tutti gli alunni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3774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saltuaria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9404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scarsa</w:t>
            </w: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2010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solo se sollec</w:t>
            </w:r>
            <w:r w:rsidR="004D1636">
              <w:rPr>
                <w:sz w:val="24"/>
                <w:szCs w:val="24"/>
              </w:rPr>
              <w:t xml:space="preserve">itata </w:t>
            </w:r>
          </w:p>
          <w:p w:rsidR="005E476C" w:rsidRDefault="005E476C" w:rsidP="00CE782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:rsidR="005E476C" w:rsidRDefault="00CE782C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7984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Sono sorte le seguenti problematiche particolari: ______________________________________________________________________________________________________________________________________________________________________________________________________</w:t>
            </w:r>
            <w:r w:rsidR="004D1636">
              <w:rPr>
                <w:sz w:val="24"/>
                <w:szCs w:val="24"/>
              </w:rPr>
              <w:t>______________________________________________________________________________________________________</w:t>
            </w:r>
          </w:p>
          <w:p w:rsidR="005E476C" w:rsidRDefault="005E476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p w:rsidR="005E476C" w:rsidRDefault="004D1636">
      <w:pPr>
        <w:widowControl w:val="0"/>
        <w:spacing w:before="8" w:line="240" w:lineRule="auto"/>
        <w:ind w:right="290"/>
        <w:rPr>
          <w:b/>
          <w:sz w:val="28"/>
          <w:szCs w:val="28"/>
        </w:rPr>
      </w:pPr>
      <w:r>
        <w:rPr>
          <w:b/>
          <w:sz w:val="28"/>
          <w:szCs w:val="28"/>
        </w:rPr>
        <w:t>Data: _______________</w:t>
      </w:r>
    </w:p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p w:rsidR="005E476C" w:rsidRDefault="004D1636">
      <w:pPr>
        <w:widowControl w:val="0"/>
        <w:spacing w:before="8" w:line="240" w:lineRule="auto"/>
        <w:ind w:right="29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La/il Docente: ______________</w:t>
      </w:r>
    </w:p>
    <w:sectPr w:rsidR="005E476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1DC"/>
    <w:multiLevelType w:val="multilevel"/>
    <w:tmpl w:val="3D30BB7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E476C"/>
    <w:rsid w:val="004D1636"/>
    <w:rsid w:val="005E476C"/>
    <w:rsid w:val="00C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C82200L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miglianic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1272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</cp:lastModifiedBy>
  <cp:revision>3</cp:revision>
  <dcterms:created xsi:type="dcterms:W3CDTF">2021-05-24T13:57:00Z</dcterms:created>
  <dcterms:modified xsi:type="dcterms:W3CDTF">2021-05-24T14:04:00Z</dcterms:modified>
</cp:coreProperties>
</file>